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2A08" w14:textId="44B1C84B" w:rsidR="008B050C" w:rsidRPr="00577D89" w:rsidRDefault="008B050C" w:rsidP="008B050C">
      <w:pPr>
        <w:pStyle w:val="ListParagraph"/>
        <w:numPr>
          <w:ilvl w:val="0"/>
          <w:numId w:val="33"/>
        </w:numPr>
        <w:spacing w:before="120" w:after="120" w:line="276" w:lineRule="auto"/>
        <w:rPr>
          <w:rFonts w:ascii="Times New Roman" w:hAnsi="Times New Roman" w:cs="Times New Roman"/>
          <w:color w:val="000000" w:themeColor="text1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240"/>
        <w:gridCol w:w="2792"/>
        <w:gridCol w:w="1769"/>
        <w:gridCol w:w="1770"/>
      </w:tblGrid>
      <w:tr w:rsidR="004346D9" w:rsidRPr="00577D89" w14:paraId="43E6500C" w14:textId="77777777" w:rsidTr="002925AF">
        <w:tc>
          <w:tcPr>
            <w:tcW w:w="900" w:type="dxa"/>
            <w:vAlign w:val="center"/>
          </w:tcPr>
          <w:p w14:paraId="2BBE16F0" w14:textId="698E2F3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3240" w:type="dxa"/>
            <w:vAlign w:val="center"/>
          </w:tcPr>
          <w:p w14:paraId="3682BAA6" w14:textId="659104C9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792" w:type="dxa"/>
            <w:vAlign w:val="center"/>
          </w:tcPr>
          <w:p w14:paraId="503F3464" w14:textId="49E7634C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CF1975" w:rsidRPr="00577D89" w14:paraId="04125141" w14:textId="77777777" w:rsidTr="002925AF">
        <w:tc>
          <w:tcPr>
            <w:tcW w:w="900" w:type="dxa"/>
            <w:vAlign w:val="center"/>
          </w:tcPr>
          <w:p w14:paraId="1F621A1D" w14:textId="2011AA29" w:rsidR="00CF1975" w:rsidRPr="00577D89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908AAD" w14:textId="186E1834" w:rsidR="00CF1975" w:rsidRPr="007E3179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Sắc ký lỏng (HPLC 1) Agilent</w:t>
            </w:r>
            <w:r w:rsidRPr="007E3179">
              <w:rPr>
                <w:rFonts w:ascii="Times New Roman" w:hAnsi="Times New Roman"/>
                <w:color w:val="7030A0"/>
                <w:szCs w:val="24"/>
              </w:rPr>
              <w:br/>
            </w: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1260-USA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24D4E7" w14:textId="0BB61E93" w:rsidR="00CF1975" w:rsidRPr="007E3179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TB/MT/HPLC1/HC-158</w:t>
            </w:r>
          </w:p>
        </w:tc>
        <w:tc>
          <w:tcPr>
            <w:tcW w:w="1769" w:type="dxa"/>
            <w:vAlign w:val="center"/>
          </w:tcPr>
          <w:p w14:paraId="2D089BC1" w14:textId="6D44551F" w:rsidR="00CF1975" w:rsidRPr="007E3179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21"/>
                <w:rFonts w:ascii="Times New Roman" w:hAnsi="Times New Roman"/>
                <w:b w:val="0"/>
                <w:bCs w:val="0"/>
                <w:color w:val="7030A0"/>
                <w:sz w:val="24"/>
                <w:szCs w:val="24"/>
              </w:rPr>
              <w:t>P. MỸ PHẨM</w:t>
            </w:r>
          </w:p>
        </w:tc>
        <w:tc>
          <w:tcPr>
            <w:tcW w:w="1770" w:type="dxa"/>
            <w:vAlign w:val="center"/>
          </w:tcPr>
          <w:p w14:paraId="3E4BFC14" w14:textId="4274EC89" w:rsidR="00CF1975" w:rsidRPr="007E3179" w:rsidRDefault="002925AF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1</w:t>
            </w:r>
          </w:p>
        </w:tc>
      </w:tr>
      <w:tr w:rsidR="00CF1975" w:rsidRPr="00577D89" w14:paraId="00E1C169" w14:textId="77777777" w:rsidTr="002925AF">
        <w:tc>
          <w:tcPr>
            <w:tcW w:w="900" w:type="dxa"/>
            <w:vAlign w:val="center"/>
          </w:tcPr>
          <w:p w14:paraId="149A38B7" w14:textId="60B9A1A3" w:rsidR="00CF1975" w:rsidRPr="00577D89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7E8717" w14:textId="0B152999" w:rsidR="00CF1975" w:rsidRPr="007E3179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Sắc ký lỏng Agilent 1260 II</w:t>
            </w:r>
            <w:r w:rsidRPr="007E3179">
              <w:rPr>
                <w:rFonts w:ascii="Times New Roman" w:hAnsi="Times New Roman"/>
                <w:color w:val="7030A0"/>
                <w:szCs w:val="24"/>
              </w:rPr>
              <w:br/>
            </w: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(HPLC) – Đức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11698D" w14:textId="64BF951D" w:rsidR="00CF1975" w:rsidRPr="007E3179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TB/MT/HPLC/HC-298</w:t>
            </w:r>
          </w:p>
        </w:tc>
        <w:tc>
          <w:tcPr>
            <w:tcW w:w="1769" w:type="dxa"/>
            <w:vAlign w:val="center"/>
          </w:tcPr>
          <w:p w14:paraId="770B2B26" w14:textId="3273EE32" w:rsidR="00CF1975" w:rsidRPr="007E3179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21"/>
                <w:rFonts w:ascii="Times New Roman" w:hAnsi="Times New Roman"/>
                <w:b w:val="0"/>
                <w:bCs w:val="0"/>
                <w:color w:val="7030A0"/>
                <w:sz w:val="24"/>
                <w:szCs w:val="24"/>
              </w:rPr>
              <w:t>P. MỸ PHẨM</w:t>
            </w:r>
          </w:p>
        </w:tc>
        <w:tc>
          <w:tcPr>
            <w:tcW w:w="1770" w:type="dxa"/>
            <w:vAlign w:val="center"/>
          </w:tcPr>
          <w:p w14:paraId="02834459" w14:textId="6D6903F5" w:rsidR="00CF1975" w:rsidRPr="007E3179" w:rsidRDefault="002925AF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1</w:t>
            </w:r>
          </w:p>
        </w:tc>
      </w:tr>
      <w:tr w:rsidR="00CF1975" w:rsidRPr="00577D89" w14:paraId="069CD45C" w14:textId="77777777" w:rsidTr="002925AF">
        <w:tc>
          <w:tcPr>
            <w:tcW w:w="900" w:type="dxa"/>
            <w:vAlign w:val="center"/>
          </w:tcPr>
          <w:p w14:paraId="72C82B9E" w14:textId="1F1603DC" w:rsidR="00CF1975" w:rsidRPr="00577D89" w:rsidRDefault="00CF1975" w:rsidP="00CF1975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E3706" w14:textId="1E2D3EE9" w:rsidR="00CF1975" w:rsidRPr="007E3179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Sắc ký lỏng (HPLC 2) Agilent</w:t>
            </w:r>
            <w:r w:rsidRPr="007E3179">
              <w:rPr>
                <w:rFonts w:ascii="Times New Roman" w:hAnsi="Times New Roman"/>
                <w:color w:val="7030A0"/>
                <w:szCs w:val="24"/>
              </w:rPr>
              <w:br/>
            </w: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1260-USA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D1A6F0" w14:textId="35C009B3" w:rsidR="00CF1975" w:rsidRPr="007E3179" w:rsidRDefault="00CF1975" w:rsidP="00CF197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TB/TH/HPLC2/HC-159</w:t>
            </w:r>
          </w:p>
        </w:tc>
        <w:tc>
          <w:tcPr>
            <w:tcW w:w="1769" w:type="dxa"/>
          </w:tcPr>
          <w:p w14:paraId="42FE2326" w14:textId="00F47D30" w:rsidR="00CF1975" w:rsidRPr="007E3179" w:rsidRDefault="00CF1975" w:rsidP="00CF197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21"/>
                <w:rFonts w:ascii="Times New Roman" w:hAnsi="Times New Roman"/>
                <w:b w:val="0"/>
                <w:bCs w:val="0"/>
                <w:color w:val="7030A0"/>
                <w:sz w:val="24"/>
                <w:szCs w:val="24"/>
              </w:rPr>
              <w:t>P. ĐD -DL</w:t>
            </w:r>
          </w:p>
        </w:tc>
        <w:tc>
          <w:tcPr>
            <w:tcW w:w="1770" w:type="dxa"/>
            <w:vAlign w:val="center"/>
          </w:tcPr>
          <w:p w14:paraId="2A973A1B" w14:textId="04277ECC" w:rsidR="00CF1975" w:rsidRPr="007E3179" w:rsidRDefault="002925AF" w:rsidP="00CF197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1</w:t>
            </w:r>
          </w:p>
        </w:tc>
      </w:tr>
      <w:tr w:rsidR="00CF1975" w:rsidRPr="00577D89" w14:paraId="673603E1" w14:textId="77777777" w:rsidTr="002925AF">
        <w:tc>
          <w:tcPr>
            <w:tcW w:w="900" w:type="dxa"/>
            <w:vAlign w:val="center"/>
          </w:tcPr>
          <w:p w14:paraId="706B9EC6" w14:textId="2B492A0D" w:rsidR="00CF1975" w:rsidRPr="00577D89" w:rsidRDefault="00CF1975" w:rsidP="00CF1975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B6F2E2" w14:textId="403BABB9" w:rsidR="00CF1975" w:rsidRPr="007E3179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Sắc ký lỏng (HPLC) shimadzu</w:t>
            </w:r>
            <w:r w:rsidRPr="007E3179">
              <w:rPr>
                <w:rFonts w:ascii="Times New Roman" w:hAnsi="Times New Roman"/>
                <w:color w:val="7030A0"/>
                <w:szCs w:val="24"/>
              </w:rPr>
              <w:br/>
            </w: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20A-Japan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90CA1A" w14:textId="0E7D1876" w:rsidR="00CF1975" w:rsidRPr="007E3179" w:rsidRDefault="00CF1975" w:rsidP="00CF197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01"/>
                <w:rFonts w:ascii="Times New Roman" w:hAnsi="Times New Roman"/>
                <w:color w:val="7030A0"/>
                <w:sz w:val="24"/>
                <w:szCs w:val="24"/>
              </w:rPr>
              <w:t>TB/TP/HPLC/HC-277</w:t>
            </w:r>
          </w:p>
        </w:tc>
        <w:tc>
          <w:tcPr>
            <w:tcW w:w="1769" w:type="dxa"/>
          </w:tcPr>
          <w:p w14:paraId="21A626FB" w14:textId="65384F14" w:rsidR="00CF1975" w:rsidRPr="007E3179" w:rsidRDefault="00CF1975" w:rsidP="00CF197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 w:rsidRPr="007E3179">
              <w:rPr>
                <w:rStyle w:val="fontstyle21"/>
                <w:rFonts w:ascii="Times New Roman" w:hAnsi="Times New Roman"/>
                <w:b w:val="0"/>
                <w:bCs w:val="0"/>
                <w:color w:val="7030A0"/>
                <w:sz w:val="24"/>
                <w:szCs w:val="24"/>
              </w:rPr>
              <w:t>P. ĐD -DL</w:t>
            </w:r>
          </w:p>
        </w:tc>
        <w:tc>
          <w:tcPr>
            <w:tcW w:w="1770" w:type="dxa"/>
            <w:vAlign w:val="center"/>
          </w:tcPr>
          <w:p w14:paraId="7E32355C" w14:textId="52D68E87" w:rsidR="00CF1975" w:rsidRPr="007E3179" w:rsidRDefault="002925AF" w:rsidP="00CF197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7030A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1</w:t>
            </w:r>
          </w:p>
        </w:tc>
      </w:tr>
    </w:tbl>
    <w:p w14:paraId="64233F6E" w14:textId="205A4B13" w:rsidR="00E533F1" w:rsidRPr="0029210D" w:rsidRDefault="009E18BA" w:rsidP="0029210D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color w:val="000000" w:themeColor="text1"/>
          <w:szCs w:val="24"/>
        </w:rPr>
      </w:pPr>
      <w:r w:rsidRPr="0029210D">
        <w:rPr>
          <w:rFonts w:ascii="Times New Roman" w:hAnsi="Times New Roman"/>
          <w:i/>
          <w:iCs/>
          <w:color w:val="000000" w:themeColor="text1"/>
          <w:szCs w:val="24"/>
        </w:rPr>
        <w:t xml:space="preserve">Ghi chú: </w:t>
      </w:r>
      <w:r w:rsidR="00E533F1" w:rsidRPr="0029210D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p w14:paraId="7584236F" w14:textId="5F4E36BC" w:rsidR="00E533F1" w:rsidRPr="00577D89" w:rsidRDefault="00E533F1" w:rsidP="00E533F1">
      <w:pPr>
        <w:spacing w:before="120" w:after="120" w:line="276" w:lineRule="auto"/>
        <w:ind w:left="1080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3E120837" w14:textId="77777777" w:rsidR="009E18BA" w:rsidRPr="00577D89" w:rsidRDefault="009E18BA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  <w:r w:rsidRPr="00577D89">
        <w:rPr>
          <w:rFonts w:ascii="Times New Roman" w:hAnsi="Times New Roman"/>
          <w:b/>
          <w:bCs/>
          <w:color w:val="000000" w:themeColor="text1"/>
          <w:szCs w:val="24"/>
          <w:u w:val="single"/>
        </w:rPr>
        <w:t xml:space="preserve">                                                                                             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608"/>
      </w:tblGrid>
      <w:tr w:rsidR="009E18BA" w:rsidRPr="00577D89" w14:paraId="19765525" w14:textId="77777777" w:rsidTr="009E18BA">
        <w:tc>
          <w:tcPr>
            <w:tcW w:w="4963" w:type="dxa"/>
          </w:tcPr>
          <w:p w14:paraId="62D31933" w14:textId="3280D16B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4963" w:type="dxa"/>
          </w:tcPr>
          <w:p w14:paraId="577AB4C9" w14:textId="42FECA08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27880095" w14:textId="2896D910" w:rsidR="00F90670" w:rsidRPr="00577D89" w:rsidRDefault="00F90670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5743F98B" w14:textId="77777777" w:rsidR="00F90670" w:rsidRPr="00577D89" w:rsidRDefault="00F90670" w:rsidP="003E6122">
      <w:pPr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40EA111D" w14:textId="043D93C3" w:rsidR="002B5ABE" w:rsidRPr="00577D89" w:rsidRDefault="002B5ABE" w:rsidP="002B5ABE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  <w:r w:rsidRPr="00577D89">
        <w:rPr>
          <w:rFonts w:ascii="Times New Roman" w:hAnsi="Times New Roman"/>
          <w:b/>
          <w:color w:val="000000" w:themeColor="text1"/>
          <w:szCs w:val="24"/>
        </w:rPr>
        <w:tab/>
      </w:r>
    </w:p>
    <w:sectPr w:rsidR="002B5ABE" w:rsidRPr="00577D89" w:rsidSect="00B72F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CF28B" w14:textId="77777777" w:rsidR="00BD6616" w:rsidRDefault="00BD6616">
      <w:r>
        <w:separator/>
      </w:r>
    </w:p>
  </w:endnote>
  <w:endnote w:type="continuationSeparator" w:id="0">
    <w:p w14:paraId="5639BD44" w14:textId="77777777" w:rsidR="00BD6616" w:rsidRDefault="00BD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435BD" w14:textId="77777777" w:rsidR="004C5262" w:rsidRDefault="004C52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DE5F6" w14:textId="77777777" w:rsidR="004C5262" w:rsidRDefault="004C52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0D375" w14:textId="77777777" w:rsidR="004C5262" w:rsidRDefault="004C52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1AFDF" w14:textId="77777777" w:rsidR="00BD6616" w:rsidRDefault="00BD6616">
      <w:r>
        <w:separator/>
      </w:r>
    </w:p>
  </w:footnote>
  <w:footnote w:type="continuationSeparator" w:id="0">
    <w:p w14:paraId="0FF4354D" w14:textId="77777777" w:rsidR="00BD6616" w:rsidRDefault="00BD6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A05F0" w14:textId="77777777" w:rsidR="004C5262" w:rsidRDefault="004C52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843A5" w14:textId="75CD3C2B" w:rsidR="0029210D" w:rsidRDefault="0029210D" w:rsidP="0029210D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 xml:space="preserve">Phụ lục </w:t>
    </w:r>
    <w:r w:rsidR="004C5262">
      <w:rPr>
        <w:rFonts w:ascii="Times New Roman" w:hAnsi="Times New Roman"/>
        <w:b/>
        <w:bCs/>
        <w:szCs w:val="24"/>
      </w:rPr>
      <w:t>3</w:t>
    </w:r>
    <w:r>
      <w:rPr>
        <w:rFonts w:ascii="Times New Roman" w:hAnsi="Times New Roman"/>
        <w:b/>
        <w:bCs/>
        <w:szCs w:val="24"/>
      </w:rPr>
      <w:t xml:space="preserve"> </w:t>
    </w:r>
  </w:p>
  <w:p w14:paraId="2357DFB1" w14:textId="77777777" w:rsidR="0029210D" w:rsidRDefault="0029210D" w:rsidP="0029210D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7D2D5F77" w14:textId="77777777" w:rsidR="0029210D" w:rsidRDefault="0029210D" w:rsidP="0029210D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2CDD63BE" w:rsidR="008E635A" w:rsidRPr="0029210D" w:rsidRDefault="008E635A" w:rsidP="002921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D6F65" w14:textId="77777777" w:rsidR="004C5262" w:rsidRDefault="004C5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51677"/>
    <w:rsid w:val="00254F69"/>
    <w:rsid w:val="0026028C"/>
    <w:rsid w:val="00263741"/>
    <w:rsid w:val="00264C3C"/>
    <w:rsid w:val="00266801"/>
    <w:rsid w:val="00271012"/>
    <w:rsid w:val="002801CF"/>
    <w:rsid w:val="0029210D"/>
    <w:rsid w:val="00292206"/>
    <w:rsid w:val="002925AF"/>
    <w:rsid w:val="0029436A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C5262"/>
    <w:rsid w:val="004D0975"/>
    <w:rsid w:val="004D77E3"/>
    <w:rsid w:val="004F03DB"/>
    <w:rsid w:val="004F3653"/>
    <w:rsid w:val="00510DC9"/>
    <w:rsid w:val="005149D8"/>
    <w:rsid w:val="0052255D"/>
    <w:rsid w:val="005452A4"/>
    <w:rsid w:val="00557381"/>
    <w:rsid w:val="0057358E"/>
    <w:rsid w:val="00577D89"/>
    <w:rsid w:val="00580E71"/>
    <w:rsid w:val="00591519"/>
    <w:rsid w:val="00591D6A"/>
    <w:rsid w:val="005979BA"/>
    <w:rsid w:val="005C5172"/>
    <w:rsid w:val="005E090B"/>
    <w:rsid w:val="005E6EC4"/>
    <w:rsid w:val="006006A4"/>
    <w:rsid w:val="0060386B"/>
    <w:rsid w:val="00605905"/>
    <w:rsid w:val="00620845"/>
    <w:rsid w:val="006233EE"/>
    <w:rsid w:val="00626884"/>
    <w:rsid w:val="00633CEA"/>
    <w:rsid w:val="0063444C"/>
    <w:rsid w:val="00651977"/>
    <w:rsid w:val="00656E5C"/>
    <w:rsid w:val="00676C26"/>
    <w:rsid w:val="00680E79"/>
    <w:rsid w:val="006821A3"/>
    <w:rsid w:val="00686458"/>
    <w:rsid w:val="00691283"/>
    <w:rsid w:val="006B31D1"/>
    <w:rsid w:val="006C03ED"/>
    <w:rsid w:val="006C0A94"/>
    <w:rsid w:val="006C150A"/>
    <w:rsid w:val="006D727F"/>
    <w:rsid w:val="006E0233"/>
    <w:rsid w:val="00704DC8"/>
    <w:rsid w:val="00711DCC"/>
    <w:rsid w:val="00717FFD"/>
    <w:rsid w:val="00724E67"/>
    <w:rsid w:val="00726325"/>
    <w:rsid w:val="00734B39"/>
    <w:rsid w:val="00747210"/>
    <w:rsid w:val="00757357"/>
    <w:rsid w:val="00757666"/>
    <w:rsid w:val="007617E0"/>
    <w:rsid w:val="00764F1E"/>
    <w:rsid w:val="00777310"/>
    <w:rsid w:val="00777A31"/>
    <w:rsid w:val="00791620"/>
    <w:rsid w:val="007970C1"/>
    <w:rsid w:val="007A737A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B041F"/>
    <w:rsid w:val="00AD117F"/>
    <w:rsid w:val="00AD2D51"/>
    <w:rsid w:val="00AE62F1"/>
    <w:rsid w:val="00AE692D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3740"/>
    <w:rsid w:val="00B64C25"/>
    <w:rsid w:val="00B66C5B"/>
    <w:rsid w:val="00B72F50"/>
    <w:rsid w:val="00B74A01"/>
    <w:rsid w:val="00B7585C"/>
    <w:rsid w:val="00B923DD"/>
    <w:rsid w:val="00B94AA1"/>
    <w:rsid w:val="00BC0040"/>
    <w:rsid w:val="00BC01E2"/>
    <w:rsid w:val="00BC1733"/>
    <w:rsid w:val="00BC4E12"/>
    <w:rsid w:val="00BC6D8E"/>
    <w:rsid w:val="00BD6616"/>
    <w:rsid w:val="00BE08AE"/>
    <w:rsid w:val="00BE0AC9"/>
    <w:rsid w:val="00BE0C09"/>
    <w:rsid w:val="00BF0C1A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816FB"/>
    <w:rsid w:val="00E93AE4"/>
    <w:rsid w:val="00ED168B"/>
    <w:rsid w:val="00ED5EFE"/>
    <w:rsid w:val="00EF4CAB"/>
    <w:rsid w:val="00EF5A4A"/>
    <w:rsid w:val="00F257F0"/>
    <w:rsid w:val="00F26FA5"/>
    <w:rsid w:val="00F349EE"/>
    <w:rsid w:val="00F36EA2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C0F43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IT</cp:lastModifiedBy>
  <cp:revision>5</cp:revision>
  <cp:lastPrinted>2021-02-23T07:43:00Z</cp:lastPrinted>
  <dcterms:created xsi:type="dcterms:W3CDTF">2025-11-27T08:07:00Z</dcterms:created>
  <dcterms:modified xsi:type="dcterms:W3CDTF">2026-09-11T04:02:00Z</dcterms:modified>
</cp:coreProperties>
</file>