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2A08" w14:textId="37E8572B" w:rsidR="008B050C" w:rsidRPr="00577D89" w:rsidRDefault="008B050C" w:rsidP="008B050C">
      <w:pPr>
        <w:pStyle w:val="ListParagraph"/>
        <w:numPr>
          <w:ilvl w:val="0"/>
          <w:numId w:val="33"/>
        </w:numPr>
        <w:spacing w:before="120" w:after="120" w:line="276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A97385" w:rsidRPr="00A97385" w14:paraId="6D217E59" w14:textId="77777777" w:rsidTr="004261CB">
        <w:tc>
          <w:tcPr>
            <w:tcW w:w="900" w:type="dxa"/>
            <w:vAlign w:val="center"/>
          </w:tcPr>
          <w:p w14:paraId="256387A9" w14:textId="5CB9DBC2" w:rsidR="00CF1975" w:rsidRPr="00A97385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5813D1" w14:textId="3E86DB52" w:rsidR="00CF1975" w:rsidRPr="00A97385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HPLC 10 AVp Shimadzu</w:t>
            </w:r>
            <w:r w:rsidRPr="00A97385">
              <w:rPr>
                <w:rFonts w:ascii="Times New Roman" w:hAnsi="Times New Roman"/>
                <w:szCs w:val="24"/>
              </w:rPr>
              <w:br/>
            </w: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(HPLC) PJ-300 – Japan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FD2653" w14:textId="2D319C03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TB/MT/HPLC/HC-068</w:t>
            </w:r>
          </w:p>
        </w:tc>
        <w:tc>
          <w:tcPr>
            <w:tcW w:w="1769" w:type="dxa"/>
            <w:vAlign w:val="center"/>
          </w:tcPr>
          <w:p w14:paraId="29B3F91F" w14:textId="67C54E32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7868F239" w14:textId="78FEAE4A" w:rsidR="00CF1975" w:rsidRPr="00A97385" w:rsidRDefault="000D7A6E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A97385" w:rsidRPr="00A97385" w14:paraId="6A966F36" w14:textId="77777777" w:rsidTr="004261CB">
        <w:tc>
          <w:tcPr>
            <w:tcW w:w="900" w:type="dxa"/>
            <w:vAlign w:val="center"/>
          </w:tcPr>
          <w:p w14:paraId="22E0EB96" w14:textId="6130776B" w:rsidR="00CF1975" w:rsidRPr="00A97385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AA0AD" w14:textId="22AE3972" w:rsidR="00CF1975" w:rsidRPr="00A97385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Quang phổ hấp thu nguyên tử</w:t>
            </w:r>
            <w:r w:rsidRPr="00A97385">
              <w:rPr>
                <w:rFonts w:ascii="Times New Roman" w:hAnsi="Times New Roman"/>
                <w:szCs w:val="24"/>
              </w:rPr>
              <w:br/>
            </w: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(AAS) Shimadzu -Japan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2D5C0" w14:textId="633ADA35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TB/MT/AAS/HC-103</w:t>
            </w:r>
          </w:p>
        </w:tc>
        <w:tc>
          <w:tcPr>
            <w:tcW w:w="1769" w:type="dxa"/>
            <w:vAlign w:val="center"/>
          </w:tcPr>
          <w:p w14:paraId="22BF1CD7" w14:textId="52BE0BF3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18C221C6" w14:textId="4079FB69" w:rsidR="00CF1975" w:rsidRPr="00A97385" w:rsidRDefault="000D7A6E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  <w:tr w:rsidR="00A97385" w:rsidRPr="00A97385" w14:paraId="446894AB" w14:textId="77777777" w:rsidTr="004261CB">
        <w:tc>
          <w:tcPr>
            <w:tcW w:w="900" w:type="dxa"/>
            <w:vAlign w:val="center"/>
          </w:tcPr>
          <w:p w14:paraId="4EF6F52C" w14:textId="1B622AD3" w:rsidR="00CF1975" w:rsidRPr="00A97385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2865A2" w14:textId="1EE23262" w:rsidR="00CF1975" w:rsidRPr="00A97385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Máy Quang phổ tử ngoại UV</w:t>
            </w:r>
            <w:r w:rsidRPr="00A97385">
              <w:rPr>
                <w:rFonts w:ascii="Times New Roman" w:hAnsi="Times New Roman"/>
                <w:szCs w:val="24"/>
              </w:rPr>
              <w:br/>
            </w: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Vis (UV) Thermo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CFF115" w14:textId="63D20928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TB/MT/UV/HC-104</w:t>
            </w:r>
          </w:p>
        </w:tc>
        <w:tc>
          <w:tcPr>
            <w:tcW w:w="1769" w:type="dxa"/>
            <w:vAlign w:val="center"/>
          </w:tcPr>
          <w:p w14:paraId="1760AEF0" w14:textId="46F1813C" w:rsidR="00CF1975" w:rsidRPr="00A9738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7323EDD9" w14:textId="65FEC8BD" w:rsidR="00CF1975" w:rsidRPr="00A97385" w:rsidRDefault="000D7A6E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A9738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</w:tc>
      </w:tr>
    </w:tbl>
    <w:p w14:paraId="64233F6E" w14:textId="38A918AB" w:rsidR="00E533F1" w:rsidRPr="00F20E17" w:rsidRDefault="009E18BA" w:rsidP="00F20E17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szCs w:val="24"/>
        </w:rPr>
      </w:pPr>
      <w:r w:rsidRPr="00F20E17">
        <w:rPr>
          <w:rFonts w:ascii="Times New Roman" w:hAnsi="Times New Roman"/>
          <w:i/>
          <w:iCs/>
          <w:szCs w:val="24"/>
        </w:rPr>
        <w:t xml:space="preserve">Ghi chú: </w:t>
      </w:r>
      <w:r w:rsidR="00E533F1" w:rsidRPr="00F20E17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3E120837" w14:textId="77777777" w:rsidR="009E18BA" w:rsidRPr="00577D89" w:rsidRDefault="009E18BA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  <w:r w:rsidRPr="00577D89">
        <w:rPr>
          <w:rFonts w:ascii="Times New Roman" w:hAnsi="Times New Roman"/>
          <w:b/>
          <w:bCs/>
          <w:color w:val="000000" w:themeColor="text1"/>
          <w:szCs w:val="24"/>
          <w:u w:val="single"/>
        </w:rPr>
        <w:t xml:space="preserve">      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9E18BA">
        <w:tc>
          <w:tcPr>
            <w:tcW w:w="4963" w:type="dxa"/>
          </w:tcPr>
          <w:p w14:paraId="62D31933" w14:textId="3280D16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19F9CC7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D1F9D" w14:textId="77777777" w:rsidR="001D54E1" w:rsidRDefault="001D54E1">
      <w:r>
        <w:separator/>
      </w:r>
    </w:p>
  </w:endnote>
  <w:endnote w:type="continuationSeparator" w:id="0">
    <w:p w14:paraId="76C83559" w14:textId="77777777" w:rsidR="001D54E1" w:rsidRDefault="001D5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026AC" w14:textId="77777777" w:rsidR="001D54E1" w:rsidRDefault="001D54E1">
      <w:r>
        <w:separator/>
      </w:r>
    </w:p>
  </w:footnote>
  <w:footnote w:type="continuationSeparator" w:id="0">
    <w:p w14:paraId="2FD01DD9" w14:textId="77777777" w:rsidR="001D54E1" w:rsidRDefault="001D5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EACDC" w14:textId="4C900A62" w:rsidR="00F20E17" w:rsidRPr="00F20E17" w:rsidRDefault="00F20E17" w:rsidP="00F20E17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 w:rsidRPr="00F20E17"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2</w:t>
    </w:r>
    <w:r w:rsidRPr="00F20E17">
      <w:rPr>
        <w:rFonts w:ascii="Times New Roman" w:hAnsi="Times New Roman"/>
        <w:b/>
        <w:bCs/>
        <w:szCs w:val="24"/>
      </w:rPr>
      <w:t xml:space="preserve"> </w:t>
    </w:r>
  </w:p>
  <w:p w14:paraId="2FBA7639" w14:textId="77777777" w:rsidR="00F20E17" w:rsidRPr="00F20E17" w:rsidRDefault="00F20E17" w:rsidP="00F20E17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 w:rsidRPr="00F20E17">
      <w:rPr>
        <w:rFonts w:ascii="Times New Roman" w:hAnsi="Times New Roman"/>
        <w:b/>
        <w:bCs/>
        <w:szCs w:val="24"/>
      </w:rPr>
      <w:t>DANH SÁCH THIẾT BỊ BẢO TRÌ NĂM 2026</w:t>
    </w:r>
  </w:p>
  <w:p w14:paraId="1F563DC1" w14:textId="77777777" w:rsidR="00F20E17" w:rsidRPr="00F20E17" w:rsidRDefault="00F20E17" w:rsidP="00F20E17">
    <w:pPr>
      <w:tabs>
        <w:tab w:val="center" w:pos="4320"/>
        <w:tab w:val="right" w:pos="8640"/>
      </w:tabs>
      <w:jc w:val="center"/>
      <w:rPr>
        <w:rFonts w:ascii="Times New Roman" w:hAnsi="Times New Roman"/>
        <w:i/>
        <w:iCs/>
      </w:rPr>
    </w:pPr>
    <w:r w:rsidRPr="00F20E17"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65D312A2" w:rsidR="008E635A" w:rsidRPr="00F20E17" w:rsidRDefault="008E635A" w:rsidP="00F20E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D7A6E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4E1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80E71"/>
    <w:rsid w:val="00591519"/>
    <w:rsid w:val="00591D6A"/>
    <w:rsid w:val="005979BA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97385"/>
    <w:rsid w:val="00AA12FB"/>
    <w:rsid w:val="00AB041F"/>
    <w:rsid w:val="00AD117F"/>
    <w:rsid w:val="00AD2D51"/>
    <w:rsid w:val="00AE62F1"/>
    <w:rsid w:val="00AE692D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3740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23178"/>
    <w:rsid w:val="00E33860"/>
    <w:rsid w:val="00E41874"/>
    <w:rsid w:val="00E46AB5"/>
    <w:rsid w:val="00E533F1"/>
    <w:rsid w:val="00E64472"/>
    <w:rsid w:val="00E816FB"/>
    <w:rsid w:val="00E93AE4"/>
    <w:rsid w:val="00ED168B"/>
    <w:rsid w:val="00ED5EFE"/>
    <w:rsid w:val="00EF4CAB"/>
    <w:rsid w:val="00EF5A4A"/>
    <w:rsid w:val="00F20E17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5</cp:revision>
  <cp:lastPrinted>2021-02-23T07:43:00Z</cp:lastPrinted>
  <dcterms:created xsi:type="dcterms:W3CDTF">2025-11-27T08:05:00Z</dcterms:created>
  <dcterms:modified xsi:type="dcterms:W3CDTF">2026-09-10T06:03:00Z</dcterms:modified>
</cp:coreProperties>
</file>